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0E85" w:rsidRPr="00320E85" w:rsidRDefault="00320E85" w:rsidP="00320E85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320E85">
        <w:rPr>
          <w:rFonts w:ascii="Segoe UI" w:hAnsi="Segoe UI" w:cs="Segoe UI"/>
          <w:b/>
          <w:noProof/>
          <w:sz w:val="28"/>
        </w:rPr>
        <w:t>Как зарегистрировать право в случае ликвидации</w:t>
      </w:r>
    </w:p>
    <w:p w:rsidR="00D65C8A" w:rsidRPr="00726E22" w:rsidRDefault="00320E85" w:rsidP="00320E85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0"/>
        </w:rPr>
      </w:pPr>
      <w:r w:rsidRPr="00320E85">
        <w:rPr>
          <w:rFonts w:ascii="Segoe UI" w:hAnsi="Segoe UI" w:cs="Segoe UI"/>
          <w:b/>
          <w:noProof/>
          <w:sz w:val="28"/>
        </w:rPr>
        <w:t>организации - продавца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320E85" w:rsidRDefault="00320E85" w:rsidP="00320E85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0E85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Нередко, купив недвижимость у юридического лица, покупатель           не спешит оформить свои права, а затем узнает, что орган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изация-продавец ликвидирована. </w:t>
      </w:r>
    </w:p>
    <w:p w:rsidR="00320E85" w:rsidRDefault="00320E85" w:rsidP="00320E85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0E85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 30 апреля 2021 года законом установлен упрощенный порядок регистрации прав в такой ситуации. Если право собственности продавца зарегистрировано в Едином государственном реестре недвижимости, то регистрация перехода права собственности на объект недвижимости проводится по зая</w:t>
      </w:r>
      <w:r w:rsidR="009F76F1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влению покупателя и выписки из Е</w:t>
      </w:r>
      <w:bookmarkStart w:id="0" w:name="_GoBack"/>
      <w:bookmarkEnd w:id="0"/>
      <w:r w:rsidRPr="00320E85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диного государственного реестра юридических лиц, подтверждающей прекращение деятельности юридического лица. </w:t>
      </w:r>
    </w:p>
    <w:p w:rsidR="00320E85" w:rsidRDefault="00320E85" w:rsidP="00320E85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0E85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К заявлению следует приложить подлинники договора купли-продажи и документов, подтверждающих исполнение сторонами сделки своих обязательств по уплате цены договора и передаче объекта недвижимости. </w:t>
      </w:r>
    </w:p>
    <w:p w:rsidR="00320E85" w:rsidRDefault="00320E85" w:rsidP="00320E85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0E85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Если выписка не представлена заявителем, государственный регистратор прав самостоятельно запр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осит ее в уполномоченном органе.</w:t>
      </w:r>
    </w:p>
    <w:p w:rsidR="00320E85" w:rsidRDefault="00320E85" w:rsidP="00320E85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0E85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В случае, когда право собственности продавца не зарегистрировано        в ЕГРН, покупатель может оформить свое право на недвижимость в судебном порядке.</w:t>
      </w:r>
    </w:p>
    <w:p w:rsidR="00FB3C30" w:rsidRDefault="00320E85" w:rsidP="00320E85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320E85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«Регистрация прав непосредственно после оформления сделки исключает дальнейшие издержки, споры о принадлежности недвижимости и судебные разбирательства. В настоящее время процедура регистрации предельно проста и при предоставлении полного пакета документов занимает около 3 рабочих дней, а при подаче документов в электронном виде  - 1 рабочий день», – отметила заместитель руководителя Управления Росреестра по Новосибирской области </w:t>
      </w:r>
      <w:r w:rsidRPr="00320E85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Наталья Ивчатова</w:t>
      </w:r>
      <w:r w:rsidRPr="00320E85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320E85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016B9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02719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</w:t>
      </w:r>
      <w:r w:rsidRPr="00141714">
        <w:rPr>
          <w:rFonts w:ascii="Segoe UI" w:hAnsi="Segoe UI" w:cs="Segoe UI"/>
          <w:sz w:val="18"/>
          <w:szCs w:val="18"/>
        </w:rPr>
        <w:t>. Руководителем Управления Росреестра по Новосибирской области является Светлана Евгеньевна Рягузова.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9F76F1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9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10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  <w:hyperlink r:id="rId11" w:history="1"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2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3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4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320E85">
      <w:headerReference w:type="even" r:id="rId15"/>
      <w:pgSz w:w="11906" w:h="16838"/>
      <w:pgMar w:top="28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FF9" w:rsidRDefault="00205FF9" w:rsidP="00747FDB">
      <w:pPr>
        <w:spacing w:after="0" w:line="240" w:lineRule="auto"/>
      </w:pPr>
      <w:r>
        <w:separator/>
      </w:r>
    </w:p>
  </w:endnote>
  <w:endnote w:type="continuationSeparator" w:id="0">
    <w:p w:rsidR="00205FF9" w:rsidRDefault="00205FF9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FF9" w:rsidRDefault="00205FF9" w:rsidP="00747FDB">
      <w:pPr>
        <w:spacing w:after="0" w:line="240" w:lineRule="auto"/>
      </w:pPr>
      <w:r>
        <w:separator/>
      </w:r>
    </w:p>
  </w:footnote>
  <w:footnote w:type="continuationSeparator" w:id="0">
    <w:p w:rsidR="00205FF9" w:rsidRDefault="00205FF9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413B" w:rsidRDefault="008F413B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05FF9"/>
    <w:rsid w:val="00256153"/>
    <w:rsid w:val="00291652"/>
    <w:rsid w:val="002C29BC"/>
    <w:rsid w:val="002E57A7"/>
    <w:rsid w:val="00300DC6"/>
    <w:rsid w:val="00320E85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9F76F1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zen.ru/rosreestr_ns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ok.ru/group/7000000098786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rosreestr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t.me/rosreestr_ns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oem</cp:lastModifiedBy>
  <cp:revision>9</cp:revision>
  <cp:lastPrinted>2022-01-19T07:30:00Z</cp:lastPrinted>
  <dcterms:created xsi:type="dcterms:W3CDTF">2023-04-24T06:32:00Z</dcterms:created>
  <dcterms:modified xsi:type="dcterms:W3CDTF">2023-09-18T07:07:00Z</dcterms:modified>
</cp:coreProperties>
</file>